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4" w:rsidRDefault="002342E4" w:rsidP="002342E4">
      <w:pPr>
        <w:rPr>
          <w:rFonts w:ascii="Times New Roman" w:eastAsia="方正黑体简体"/>
        </w:rPr>
      </w:pPr>
      <w:r>
        <w:rPr>
          <w:rFonts w:ascii="方正黑体简体" w:eastAsia="方正黑体简体" w:hAnsi="Times New Roman" w:cs="Times New Roman"/>
        </w:rPr>
        <w:t>附件</w:t>
      </w:r>
      <w:r>
        <w:rPr>
          <w:rFonts w:ascii="Times New Roman" w:eastAsia="方正黑体简体" w:hint="eastAsia"/>
        </w:rPr>
        <w:t xml:space="preserve">                 </w:t>
      </w:r>
    </w:p>
    <w:p w:rsidR="002342E4" w:rsidRDefault="002342E4" w:rsidP="002342E4">
      <w:pPr>
        <w:jc w:val="center"/>
        <w:outlineLvl w:val="0"/>
        <w:rPr>
          <w:rFonts w:ascii="方正小标宋简体" w:eastAsia="方正小标宋简体" w:hAnsi="方正黑体简体" w:cs="方正黑体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黑体简体" w:cs="方正黑体简体" w:hint="eastAsia"/>
          <w:bCs/>
          <w:sz w:val="36"/>
          <w:szCs w:val="36"/>
        </w:rPr>
        <w:t>《精制川茶 扁形绿茶加工工艺技术规程》等7项地方标准目录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657"/>
        <w:gridCol w:w="4174"/>
        <w:gridCol w:w="1184"/>
        <w:gridCol w:w="4382"/>
        <w:gridCol w:w="1110"/>
        <w:gridCol w:w="990"/>
      </w:tblGrid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标准编号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标准名称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项目负责单位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主要起草单位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发布时间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方正黑体简体" w:eastAsia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1"/>
                <w:szCs w:val="21"/>
              </w:rPr>
              <w:t>实施时间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2914-2022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精制川茶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 xml:space="preserve"> 扁形绿茶加工工艺技术规程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农业农村厅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四川省农业科学院茶叶研究所、四川省园艺作物技术推广总站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2915-2022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精制川茶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 xml:space="preserve"> 卷曲形绿茶加工工艺技术规程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农业农村厅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四川省农业科学院茶叶研究所、四川省园艺作物技术推广总站</w:t>
            </w:r>
          </w:p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DB51/T878-2020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精制川茶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 xml:space="preserve"> 川红工夫红茶加工技术规程 DB51/T878-2017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农业农村厅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四川省园艺作物技术推广总站、宜宾学院</w:t>
            </w:r>
          </w:p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</w:pPr>
          </w:p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732-2020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精致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川茶毛峰茶加工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技术规程DB51/T 732-2007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农业农村厅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四川省农业科学院茶叶研究所、四川省园艺作物技术推广总站</w:t>
            </w:r>
          </w:p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2916-2022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智慧旅游饭店建设指南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文化和旅游厅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四川省文化和旅游信息化促进会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2917-2022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县域智慧旅游城市建设指南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文化和旅游厅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四川省智慧城乡大数据应用研究会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  <w:tr w:rsidR="002342E4" w:rsidTr="002342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DB51/T 2918-2022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林木采伐技术规程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省林业和草原局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四川省林业和草原调查规划院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2022.6.17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2E4" w:rsidRDefault="002342E4">
            <w:pPr>
              <w:widowControl/>
              <w:autoSpaceDE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>2022.8.1</w:t>
            </w:r>
          </w:p>
        </w:tc>
      </w:tr>
    </w:tbl>
    <w:p w:rsidR="002342E4" w:rsidRDefault="002342E4" w:rsidP="002342E4">
      <w:pPr>
        <w:rPr>
          <w:rFonts w:ascii="Times New Roman" w:eastAsia="方正黑体简体" w:hAnsi="Times New Roman" w:cs="Times New Roman" w:hint="eastAsia"/>
        </w:rPr>
      </w:pPr>
      <w:r>
        <w:rPr>
          <w:rFonts w:ascii="Times New Roman" w:eastAsia="方正黑体简体" w:hAnsi="Times New Roman" w:cs="Times New Roman"/>
        </w:rPr>
        <w:t xml:space="preserve"> </w:t>
      </w:r>
    </w:p>
    <w:p w:rsidR="002342E4" w:rsidRDefault="002342E4" w:rsidP="002342E4">
      <w:pPr>
        <w:spacing w:line="20" w:lineRule="exact"/>
        <w:jc w:val="center"/>
        <w:rPr>
          <w:rFonts w:ascii="Times New Roman" w:eastAsia="方正黑体简体" w:hAnsi="Times New Roman" w:cs="Times New Roman"/>
          <w:bCs/>
        </w:rPr>
      </w:pPr>
      <w:r>
        <w:rPr>
          <w:rFonts w:ascii="Times New Roman" w:eastAsia="方正黑体简体" w:hAnsi="Times New Roman" w:cs="Times New Roman"/>
          <w:bCs/>
        </w:rPr>
        <w:t xml:space="preserve"> </w:t>
      </w:r>
    </w:p>
    <w:p w:rsidR="00D54FE6" w:rsidRDefault="00D54FE6"/>
    <w:sectPr w:rsidR="00D54FE6" w:rsidSect="00234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4"/>
    <w:rsid w:val="002342E4"/>
    <w:rsid w:val="00D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2E4"/>
    <w:pPr>
      <w:widowControl w:val="0"/>
      <w:jc w:val="both"/>
    </w:pPr>
    <w:rPr>
      <w:rFonts w:ascii="方正仿宋简体" w:eastAsia="方正仿宋简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342E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342E4"/>
    <w:rPr>
      <w:rFonts w:ascii="方正仿宋简体" w:eastAsia="方正仿宋简体" w:hAnsi="宋体" w:cs="宋体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2342E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342E4"/>
    <w:rPr>
      <w:rFonts w:ascii="方正仿宋简体" w:eastAsia="方正仿宋简体" w:hAnsi="宋体" w:cs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2E4"/>
    <w:pPr>
      <w:widowControl w:val="0"/>
      <w:jc w:val="both"/>
    </w:pPr>
    <w:rPr>
      <w:rFonts w:ascii="方正仿宋简体" w:eastAsia="方正仿宋简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342E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342E4"/>
    <w:rPr>
      <w:rFonts w:ascii="方正仿宋简体" w:eastAsia="方正仿宋简体" w:hAnsi="宋体" w:cs="宋体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2342E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342E4"/>
    <w:rPr>
      <w:rFonts w:ascii="方正仿宋简体" w:eastAsia="方正仿宋简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2022-07-15T06:51:00Z</dcterms:created>
  <dcterms:modified xsi:type="dcterms:W3CDTF">2022-07-15T06:52:00Z</dcterms:modified>
</cp:coreProperties>
</file>